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88F7" w14:textId="77777777" w:rsidR="00D176FE" w:rsidRDefault="00D176FE">
      <w:pPr>
        <w:spacing w:line="360" w:lineRule="auto"/>
        <w:jc w:val="center"/>
        <w:rPr>
          <w:rFonts w:ascii="Gisha" w:eastAsia="Gisha" w:hAnsi="Gisha" w:cs="Gisha"/>
          <w:b/>
          <w:sz w:val="32"/>
          <w:szCs w:val="32"/>
        </w:rPr>
      </w:pPr>
    </w:p>
    <w:p w14:paraId="067EACEB" w14:textId="77777777" w:rsidR="005A4B1A" w:rsidRPr="004A5371" w:rsidRDefault="005A4B1A" w:rsidP="005A4B1A">
      <w:pPr>
        <w:spacing w:line="240" w:lineRule="auto"/>
        <w:jc w:val="center"/>
        <w:rPr>
          <w:rFonts w:ascii="Gisha" w:eastAsia="Gisha" w:hAnsi="Gisha" w:cs="Gisha"/>
          <w:b/>
          <w:color w:val="7030A0"/>
          <w:sz w:val="48"/>
          <w:szCs w:val="48"/>
        </w:rPr>
      </w:pPr>
      <w:bookmarkStart w:id="0" w:name="_Hlk65861603"/>
      <w:r w:rsidRPr="004A5371">
        <w:rPr>
          <w:rFonts w:ascii="Gisha" w:eastAsia="Gisha" w:hAnsi="Gisha" w:cs="Gisha"/>
          <w:b/>
          <w:color w:val="7030A0"/>
          <w:sz w:val="48"/>
          <w:szCs w:val="48"/>
        </w:rPr>
        <w:t>Chemistry Rediscovered</w:t>
      </w:r>
    </w:p>
    <w:p w14:paraId="44BC6C51" w14:textId="77777777" w:rsidR="005A4B1A" w:rsidRPr="00673556" w:rsidRDefault="005A4B1A" w:rsidP="005A4B1A">
      <w:pPr>
        <w:spacing w:line="240" w:lineRule="auto"/>
        <w:jc w:val="center"/>
        <w:rPr>
          <w:rFonts w:ascii="Gisha" w:eastAsia="Gisha" w:hAnsi="Gisha" w:cs="Gisha"/>
          <w:b/>
          <w:color w:val="7030A0"/>
          <w:sz w:val="40"/>
          <w:szCs w:val="40"/>
        </w:rPr>
      </w:pPr>
      <w:r w:rsidRPr="00673556">
        <w:rPr>
          <w:rFonts w:ascii="Gisha" w:eastAsia="Gisha" w:hAnsi="Gisha" w:cs="Gisha"/>
          <w:b/>
          <w:color w:val="7030A0"/>
          <w:sz w:val="34"/>
          <w:szCs w:val="34"/>
        </w:rPr>
        <w:t>Sir Geoffrey Wilkinson EYCN Video Competition</w:t>
      </w:r>
    </w:p>
    <w:p w14:paraId="778553AA" w14:textId="0B943B11" w:rsidR="00D176FE" w:rsidRPr="004A5371" w:rsidRDefault="005A4B1A" w:rsidP="005A4B1A">
      <w:pPr>
        <w:spacing w:line="240" w:lineRule="auto"/>
        <w:jc w:val="center"/>
        <w:rPr>
          <w:rFonts w:ascii="Gisha" w:eastAsia="Gisha" w:hAnsi="Gisha" w:cs="Gisha"/>
          <w:b/>
          <w:color w:val="000000"/>
          <w:sz w:val="32"/>
          <w:szCs w:val="32"/>
        </w:rPr>
      </w:pPr>
      <w:r w:rsidRPr="00673556">
        <w:rPr>
          <w:rFonts w:ascii="Gisha" w:eastAsia="Gisha" w:hAnsi="Gisha" w:cs="Gisha"/>
          <w:b/>
          <w:i/>
          <w:iCs/>
          <w:sz w:val="24"/>
          <w:szCs w:val="24"/>
        </w:rPr>
        <w:t>hosted by the European Young Chemists’ Network (EYCN)</w:t>
      </w:r>
      <w:bookmarkEnd w:id="0"/>
      <w:r w:rsidR="004A5371">
        <w:rPr>
          <w:rFonts w:ascii="Gisha" w:eastAsia="Gisha" w:hAnsi="Gisha" w:cs="Gisha"/>
          <w:b/>
          <w:color w:val="000000"/>
          <w:sz w:val="32"/>
          <w:szCs w:val="32"/>
        </w:rPr>
        <w:br/>
      </w:r>
    </w:p>
    <w:p w14:paraId="23B3FEF2" w14:textId="24C0957A" w:rsidR="00440FC9" w:rsidRDefault="00440FC9" w:rsidP="00413AE8">
      <w:pPr>
        <w:spacing w:line="240" w:lineRule="auto"/>
        <w:jc w:val="center"/>
        <w:rPr>
          <w:rFonts w:ascii="Gisha" w:eastAsia="Gisha" w:hAnsi="Gisha" w:cs="Gisha"/>
          <w:b/>
          <w:sz w:val="32"/>
          <w:szCs w:val="32"/>
        </w:rPr>
      </w:pPr>
      <w:r>
        <w:rPr>
          <w:rFonts w:ascii="Gisha" w:eastAsia="Gisha" w:hAnsi="Gisha" w:cs="Gisha"/>
          <w:b/>
          <w:sz w:val="32"/>
          <w:szCs w:val="32"/>
        </w:rPr>
        <w:t>-Submission Form-</w:t>
      </w:r>
    </w:p>
    <w:p w14:paraId="022A13C1" w14:textId="77777777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14B5DA03" w14:textId="6483DCAE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>1. Information about the Contestants</w:t>
      </w:r>
    </w:p>
    <w:p w14:paraId="31B5EDBB" w14:textId="6B9B6185" w:rsidR="00440FC9" w:rsidRP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  <w:r w:rsidRPr="00440FC9">
        <w:rPr>
          <w:rFonts w:ascii="Gisha" w:eastAsia="Gisha" w:hAnsi="Gisha" w:cs="Gisha"/>
          <w:b/>
        </w:rPr>
        <w:t>General Information: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5"/>
        <w:gridCol w:w="990"/>
        <w:gridCol w:w="1984"/>
        <w:gridCol w:w="3070"/>
      </w:tblGrid>
      <w:tr w:rsidR="00440FC9" w14:paraId="60ADDE88" w14:textId="77777777" w:rsidTr="00440FC9">
        <w:tc>
          <w:tcPr>
            <w:tcW w:w="1649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4A09317F" w14:textId="60789C2E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Name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DBCB917" w14:textId="79159A23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Age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2C158D09" w14:textId="341BF02F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Country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CD7519D" w14:textId="2D3C62A9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>
              <w:rPr>
                <w:rFonts w:ascii="Gisha" w:eastAsia="Gisha" w:hAnsi="Gisha" w:cs="Gisha"/>
                <w:b/>
                <w:color w:val="FFFFFF" w:themeColor="background1"/>
              </w:rPr>
              <w:t>E</w:t>
            </w: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mail</w:t>
            </w:r>
          </w:p>
        </w:tc>
      </w:tr>
      <w:tr w:rsidR="00440FC9" w14:paraId="034429E3" w14:textId="77777777" w:rsidTr="00440FC9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EEE5D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B08ED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24D35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67CF5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2CE34962" w14:textId="77777777" w:rsidTr="00440FC9"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0796C2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2F75E4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CAAA15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60B27B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56924BC4" w14:textId="77777777" w:rsidTr="00440FC9"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30E5E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AF6DB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CE6B4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30CB5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72DECA20" w14:textId="77777777" w:rsidTr="00440FC9"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718D52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476AF1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DE6576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7C64B2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</w:tbl>
    <w:p w14:paraId="43C6D35A" w14:textId="080F0D60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4480DEF0" w14:textId="26AB9C0C" w:rsidR="00440FC9" w:rsidRP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  <w:r w:rsidRPr="00440FC9">
        <w:rPr>
          <w:rFonts w:ascii="Gisha" w:eastAsia="Gisha" w:hAnsi="Gisha" w:cs="Gisha"/>
          <w:b/>
        </w:rPr>
        <w:t>Information on</w:t>
      </w:r>
      <w:r>
        <w:rPr>
          <w:rFonts w:ascii="Gisha" w:eastAsia="Gisha" w:hAnsi="Gisha" w:cs="Gisha"/>
          <w:b/>
        </w:rPr>
        <w:t xml:space="preserve"> the</w:t>
      </w:r>
      <w:r w:rsidRPr="00440FC9">
        <w:rPr>
          <w:rFonts w:ascii="Gisha" w:eastAsia="Gisha" w:hAnsi="Gisha" w:cs="Gisha"/>
          <w:b/>
        </w:rPr>
        <w:t xml:space="preserve"> Education Level: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3"/>
        <w:gridCol w:w="3968"/>
        <w:gridCol w:w="2078"/>
      </w:tblGrid>
      <w:tr w:rsidR="00440FC9" w14:paraId="3AE28F1B" w14:textId="77777777" w:rsidTr="00440FC9">
        <w:tc>
          <w:tcPr>
            <w:tcW w:w="1648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ED13546" w14:textId="77777777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Name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0772A830" w14:textId="049A0389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Institution/School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4AAE365" w14:textId="34C66EEE" w:rsidR="00440FC9" w:rsidRPr="00440FC9" w:rsidRDefault="00440FC9" w:rsidP="00440FC9">
            <w:pPr>
              <w:rPr>
                <w:rFonts w:ascii="Gisha" w:eastAsia="Gisha" w:hAnsi="Gisha" w:cs="Gisha"/>
                <w:b/>
                <w:color w:val="FFFFFF" w:themeColor="background1"/>
              </w:rPr>
            </w:pP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 xml:space="preserve">Education </w:t>
            </w:r>
            <w:r>
              <w:rPr>
                <w:rFonts w:ascii="Gisha" w:eastAsia="Gisha" w:hAnsi="Gisha" w:cs="Gisha"/>
                <w:b/>
                <w:color w:val="FFFFFF" w:themeColor="background1"/>
              </w:rPr>
              <w:t>L</w:t>
            </w:r>
            <w:r w:rsidRPr="00440FC9">
              <w:rPr>
                <w:rFonts w:ascii="Gisha" w:eastAsia="Gisha" w:hAnsi="Gisha" w:cs="Gisha"/>
                <w:b/>
                <w:color w:val="FFFFFF" w:themeColor="background1"/>
              </w:rPr>
              <w:t>evel</w:t>
            </w:r>
          </w:p>
        </w:tc>
      </w:tr>
      <w:tr w:rsidR="00440FC9" w14:paraId="4F48F77B" w14:textId="77777777" w:rsidTr="00440FC9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8CA7D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707E0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F085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21BECEE2" w14:textId="77777777" w:rsidTr="00440FC9"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4B095E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C2828F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176D09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06B60657" w14:textId="77777777" w:rsidTr="00440FC9"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B0F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8AFA7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7564A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  <w:tr w:rsidR="00440FC9" w14:paraId="29C433B4" w14:textId="77777777" w:rsidTr="00440FC9"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1DE697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0ACFED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D76ED7" w14:textId="77777777" w:rsidR="00440FC9" w:rsidRPr="00440FC9" w:rsidRDefault="00440FC9" w:rsidP="00440FC9">
            <w:pPr>
              <w:spacing w:line="360" w:lineRule="auto"/>
              <w:rPr>
                <w:rFonts w:ascii="Gisha" w:eastAsia="Gisha" w:hAnsi="Gisha" w:cs="Gisha"/>
                <w:bCs/>
                <w:sz w:val="20"/>
                <w:szCs w:val="20"/>
              </w:rPr>
            </w:pPr>
          </w:p>
        </w:tc>
      </w:tr>
    </w:tbl>
    <w:p w14:paraId="4768D5CC" w14:textId="34E1FE01" w:rsidR="00440FC9" w:rsidRPr="00440FC9" w:rsidRDefault="00440FC9">
      <w:pPr>
        <w:spacing w:line="360" w:lineRule="auto"/>
        <w:jc w:val="both"/>
        <w:rPr>
          <w:rFonts w:ascii="Gisha" w:eastAsia="Gisha" w:hAnsi="Gisha" w:cs="Gisha"/>
          <w:b/>
          <w:sz w:val="20"/>
          <w:szCs w:val="20"/>
        </w:rPr>
      </w:pPr>
      <w:r w:rsidRPr="00440FC9">
        <w:rPr>
          <w:rFonts w:ascii="Gisha" w:eastAsia="Gisha" w:hAnsi="Gisha" w:cs="Gisha"/>
          <w:sz w:val="20"/>
          <w:szCs w:val="20"/>
        </w:rPr>
        <w:t>Possible education levels: pupil / student / PhD student / above PhD student</w:t>
      </w:r>
    </w:p>
    <w:p w14:paraId="6618247A" w14:textId="09C261DD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0131009B" w14:textId="0ECA38C9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>2. Written Description of the Video (maximum 350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40FC9" w14:paraId="667F4B1B" w14:textId="77777777" w:rsidTr="00413AE8">
        <w:trPr>
          <w:trHeight w:val="4392"/>
        </w:trPr>
        <w:tc>
          <w:tcPr>
            <w:tcW w:w="9019" w:type="dxa"/>
          </w:tcPr>
          <w:p w14:paraId="7B0E166D" w14:textId="28268323" w:rsidR="00440FC9" w:rsidRPr="00440FC9" w:rsidRDefault="00440FC9" w:rsidP="00440FC9">
            <w:pPr>
              <w:spacing w:before="60" w:after="60"/>
              <w:jc w:val="both"/>
              <w:rPr>
                <w:rFonts w:ascii="Gisha" w:eastAsia="Gisha" w:hAnsi="Gisha" w:cs="Gisha"/>
                <w:bCs/>
                <w:sz w:val="20"/>
                <w:szCs w:val="20"/>
              </w:rPr>
            </w:pPr>
            <w:r>
              <w:rPr>
                <w:rFonts w:ascii="Gisha" w:eastAsia="Gisha" w:hAnsi="Gisha" w:cs="Gisha"/>
                <w:bCs/>
                <w:sz w:val="20"/>
                <w:szCs w:val="20"/>
              </w:rPr>
              <w:t>Please enter description here ...</w:t>
            </w:r>
          </w:p>
        </w:tc>
      </w:tr>
    </w:tbl>
    <w:p w14:paraId="00F59C13" w14:textId="77777777" w:rsidR="005A4B1A" w:rsidRDefault="005A4B1A" w:rsidP="00440FC9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237E12E0" w14:textId="0F02FECC" w:rsidR="00440FC9" w:rsidRDefault="00440FC9" w:rsidP="00440FC9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lastRenderedPageBreak/>
        <w:t>3. Link to the Video File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40FC9" w14:paraId="609DC645" w14:textId="77777777" w:rsidTr="00440FC9">
        <w:tc>
          <w:tcPr>
            <w:tcW w:w="9019" w:type="dxa"/>
            <w:vAlign w:val="center"/>
          </w:tcPr>
          <w:p w14:paraId="51F5DFF6" w14:textId="6335B7F0" w:rsidR="00440FC9" w:rsidRPr="00440FC9" w:rsidRDefault="00440FC9" w:rsidP="00440FC9">
            <w:pPr>
              <w:spacing w:before="60" w:after="60"/>
              <w:rPr>
                <w:rFonts w:ascii="Gisha" w:eastAsia="Gisha" w:hAnsi="Gisha" w:cs="Gisha"/>
                <w:bCs/>
                <w:sz w:val="20"/>
                <w:szCs w:val="20"/>
              </w:rPr>
            </w:pPr>
            <w:r w:rsidRPr="00440FC9">
              <w:rPr>
                <w:rFonts w:ascii="Gisha" w:eastAsia="Gisha" w:hAnsi="Gisha" w:cs="Gisha"/>
                <w:bCs/>
                <w:sz w:val="20"/>
                <w:szCs w:val="20"/>
              </w:rPr>
              <w:t>Please copy the video link here ...</w:t>
            </w:r>
            <w:r w:rsidR="00413AE8">
              <w:rPr>
                <w:rFonts w:ascii="Gisha" w:eastAsia="Gisha" w:hAnsi="Gisha" w:cs="Gisha"/>
                <w:bCs/>
                <w:sz w:val="20"/>
                <w:szCs w:val="20"/>
              </w:rPr>
              <w:t xml:space="preserve"> (if not sent to </w:t>
            </w:r>
            <w:hyperlink r:id="rId8" w:history="1">
              <w:r w:rsidR="00413AE8" w:rsidRPr="0000008B">
                <w:rPr>
                  <w:rStyle w:val="Hyperlink"/>
                  <w:rFonts w:ascii="Gisha" w:eastAsia="Gisha" w:hAnsi="Gisha" w:cs="Gisha"/>
                  <w:bCs/>
                  <w:sz w:val="20"/>
                  <w:szCs w:val="20"/>
                </w:rPr>
                <w:t>science@eycn.eu</w:t>
              </w:r>
            </w:hyperlink>
            <w:r w:rsidR="00413AE8">
              <w:rPr>
                <w:rFonts w:ascii="Gisha" w:eastAsia="Gisha" w:hAnsi="Gisha" w:cs="Gisha"/>
                <w:bCs/>
                <w:sz w:val="20"/>
                <w:szCs w:val="20"/>
              </w:rPr>
              <w:t xml:space="preserve"> via </w:t>
            </w:r>
            <w:r w:rsidR="00394807">
              <w:rPr>
                <w:rFonts w:ascii="Gisha" w:eastAsia="Gisha" w:hAnsi="Gisha" w:cs="Gisha"/>
                <w:bCs/>
                <w:sz w:val="20"/>
                <w:szCs w:val="20"/>
              </w:rPr>
              <w:t xml:space="preserve">the </w:t>
            </w:r>
            <w:r w:rsidR="00413AE8">
              <w:rPr>
                <w:rFonts w:ascii="Gisha" w:eastAsia="Gisha" w:hAnsi="Gisha" w:cs="Gisha"/>
                <w:bCs/>
                <w:sz w:val="20"/>
                <w:szCs w:val="20"/>
              </w:rPr>
              <w:t>transfer servic</w:t>
            </w:r>
            <w:r w:rsidR="00394807">
              <w:rPr>
                <w:rFonts w:ascii="Gisha" w:eastAsia="Gisha" w:hAnsi="Gisha" w:cs="Gisha"/>
                <w:bCs/>
                <w:sz w:val="20"/>
                <w:szCs w:val="20"/>
              </w:rPr>
              <w:t>e directly</w:t>
            </w:r>
            <w:r w:rsidR="00413AE8">
              <w:rPr>
                <w:rFonts w:ascii="Gisha" w:eastAsia="Gisha" w:hAnsi="Gisha" w:cs="Gisha"/>
                <w:bCs/>
                <w:sz w:val="20"/>
                <w:szCs w:val="20"/>
              </w:rPr>
              <w:t xml:space="preserve">) </w:t>
            </w:r>
          </w:p>
        </w:tc>
      </w:tr>
    </w:tbl>
    <w:p w14:paraId="7A08883D" w14:textId="77777777" w:rsidR="00440FC9" w:rsidRDefault="00440FC9" w:rsidP="00440FC9">
      <w:pPr>
        <w:spacing w:line="240" w:lineRule="auto"/>
        <w:jc w:val="both"/>
        <w:rPr>
          <w:rFonts w:ascii="Gisha" w:eastAsia="Gisha" w:hAnsi="Gisha" w:cs="Gisha"/>
          <w:bCs/>
          <w:sz w:val="20"/>
          <w:szCs w:val="20"/>
        </w:rPr>
      </w:pPr>
    </w:p>
    <w:p w14:paraId="645C8AD3" w14:textId="7E9A85FF" w:rsidR="00440FC9" w:rsidRPr="00440FC9" w:rsidRDefault="00440FC9" w:rsidP="00440FC9">
      <w:pPr>
        <w:spacing w:line="240" w:lineRule="auto"/>
        <w:jc w:val="both"/>
        <w:rPr>
          <w:rFonts w:ascii="Gisha" w:eastAsia="Gisha" w:hAnsi="Gisha" w:cs="Gisha"/>
          <w:bCs/>
          <w:sz w:val="20"/>
          <w:szCs w:val="20"/>
        </w:rPr>
      </w:pPr>
      <w:r w:rsidRPr="00440FC9">
        <w:rPr>
          <w:rFonts w:ascii="Gisha" w:eastAsia="Gisha" w:hAnsi="Gisha" w:cs="Gisha"/>
          <w:bCs/>
          <w:sz w:val="20"/>
          <w:szCs w:val="20"/>
        </w:rPr>
        <w:t xml:space="preserve">We recommend the use of </w:t>
      </w:r>
      <w:hyperlink r:id="rId9" w:history="1">
        <w:r w:rsidRPr="00413AE8">
          <w:rPr>
            <w:rStyle w:val="Hyperlink"/>
            <w:rFonts w:ascii="Gisha" w:eastAsia="Gisha" w:hAnsi="Gisha" w:cs="Gisha"/>
            <w:bCs/>
            <w:sz w:val="20"/>
            <w:szCs w:val="20"/>
          </w:rPr>
          <w:t>WeTransfer</w:t>
        </w:r>
      </w:hyperlink>
      <w:r w:rsidR="00413AE8">
        <w:rPr>
          <w:rFonts w:ascii="Gisha" w:eastAsia="Gisha" w:hAnsi="Gisha" w:cs="Gisha"/>
          <w:bCs/>
          <w:sz w:val="20"/>
          <w:szCs w:val="20"/>
        </w:rPr>
        <w:t xml:space="preserve"> or </w:t>
      </w:r>
      <w:hyperlink r:id="rId10" w:history="1">
        <w:r w:rsidR="00413AE8" w:rsidRPr="00413AE8">
          <w:rPr>
            <w:rStyle w:val="Hyperlink"/>
            <w:rFonts w:ascii="Gisha" w:eastAsia="Gisha" w:hAnsi="Gisha" w:cs="Gisha"/>
            <w:bCs/>
            <w:sz w:val="20"/>
            <w:szCs w:val="20"/>
          </w:rPr>
          <w:t>Smash</w:t>
        </w:r>
      </w:hyperlink>
      <w:r w:rsidRPr="00440FC9">
        <w:rPr>
          <w:rFonts w:ascii="Gisha" w:eastAsia="Gisha" w:hAnsi="Gisha" w:cs="Gisha"/>
          <w:bCs/>
          <w:sz w:val="20"/>
          <w:szCs w:val="20"/>
        </w:rPr>
        <w:t>, which allows for easy transfer of files of up to 2GB file size. Other transfer plattforms are also possible. If you have any doubts about the file transfer or</w:t>
      </w:r>
      <w:r>
        <w:rPr>
          <w:rFonts w:ascii="Gisha" w:eastAsia="Gisha" w:hAnsi="Gisha" w:cs="Gisha"/>
          <w:bCs/>
          <w:sz w:val="20"/>
          <w:szCs w:val="20"/>
        </w:rPr>
        <w:t xml:space="preserve"> the</w:t>
      </w:r>
      <w:r w:rsidRPr="00440FC9">
        <w:rPr>
          <w:rFonts w:ascii="Gisha" w:eastAsia="Gisha" w:hAnsi="Gisha" w:cs="Gisha"/>
          <w:bCs/>
          <w:sz w:val="20"/>
          <w:szCs w:val="20"/>
        </w:rPr>
        <w:t xml:space="preserve"> application process, please do not hesitate to contact </w:t>
      </w:r>
      <w:hyperlink r:id="rId11" w:history="1">
        <w:r w:rsidRPr="00440FC9">
          <w:rPr>
            <w:rStyle w:val="Hyperlink"/>
            <w:rFonts w:ascii="Gisha" w:eastAsia="Gisha" w:hAnsi="Gisha" w:cs="Gisha"/>
            <w:bCs/>
            <w:sz w:val="20"/>
            <w:szCs w:val="20"/>
          </w:rPr>
          <w:t>science@eycn.eu</w:t>
        </w:r>
      </w:hyperlink>
      <w:r w:rsidRPr="00440FC9">
        <w:rPr>
          <w:rFonts w:ascii="Gisha" w:eastAsia="Gisha" w:hAnsi="Gisha" w:cs="Gisha"/>
          <w:bCs/>
          <w:sz w:val="20"/>
          <w:szCs w:val="20"/>
        </w:rPr>
        <w:t xml:space="preserve">. </w:t>
      </w:r>
    </w:p>
    <w:p w14:paraId="29709C23" w14:textId="6022A7EE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2C913EA9" w14:textId="647A1EFB" w:rsidR="00440FC9" w:rsidRDefault="00440FC9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 xml:space="preserve">4. </w:t>
      </w:r>
      <w:r w:rsidR="00ED7B9F">
        <w:rPr>
          <w:rFonts w:ascii="Gisha" w:eastAsia="Gisha" w:hAnsi="Gisha" w:cs="Gisha"/>
          <w:b/>
        </w:rPr>
        <w:t>Experimental Protocol (required for experimental videos)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46A78" w14:paraId="26759C72" w14:textId="77777777" w:rsidTr="00394807">
        <w:trPr>
          <w:trHeight w:val="4178"/>
        </w:trPr>
        <w:tc>
          <w:tcPr>
            <w:tcW w:w="9019" w:type="dxa"/>
          </w:tcPr>
          <w:p w14:paraId="12B0DF5D" w14:textId="2B6B32C0" w:rsidR="00946A78" w:rsidRPr="00440FC9" w:rsidRDefault="00946A78" w:rsidP="00605EEE">
            <w:pPr>
              <w:spacing w:before="60" w:after="60"/>
              <w:jc w:val="both"/>
              <w:rPr>
                <w:rFonts w:ascii="Gisha" w:eastAsia="Gisha" w:hAnsi="Gisha" w:cs="Gisha"/>
                <w:bCs/>
                <w:sz w:val="20"/>
                <w:szCs w:val="20"/>
              </w:rPr>
            </w:pPr>
            <w:r>
              <w:rPr>
                <w:rFonts w:ascii="Gisha" w:eastAsia="Gisha" w:hAnsi="Gisha" w:cs="Gisha"/>
                <w:bCs/>
                <w:sz w:val="20"/>
                <w:szCs w:val="20"/>
              </w:rPr>
              <w:t>Please enter experimental protocol here ... (field can be extended if needed).</w:t>
            </w:r>
          </w:p>
        </w:tc>
      </w:tr>
    </w:tbl>
    <w:p w14:paraId="593EC8CF" w14:textId="13B24686" w:rsidR="00946A78" w:rsidRDefault="00946A78" w:rsidP="00946A78">
      <w:pPr>
        <w:spacing w:before="60" w:after="60" w:line="240" w:lineRule="auto"/>
        <w:jc w:val="both"/>
        <w:rPr>
          <w:rFonts w:ascii="Gisha" w:eastAsia="Gisha" w:hAnsi="Gisha" w:cs="Gisha"/>
          <w:sz w:val="20"/>
          <w:szCs w:val="20"/>
        </w:rPr>
      </w:pPr>
      <w:r w:rsidRPr="00946A78">
        <w:rPr>
          <w:rFonts w:ascii="Gisha" w:eastAsia="Gisha" w:hAnsi="Gisha" w:cs="Gisha"/>
          <w:iCs/>
          <w:sz w:val="20"/>
          <w:szCs w:val="20"/>
        </w:rPr>
        <w:t>Should contain:</w:t>
      </w:r>
      <w:r w:rsidRPr="00946A78">
        <w:rPr>
          <w:rFonts w:ascii="Gisha" w:eastAsia="Gisha" w:hAnsi="Gisha" w:cs="Gisha"/>
          <w:i/>
          <w:sz w:val="20"/>
          <w:szCs w:val="20"/>
        </w:rPr>
        <w:t xml:space="preserve"> Introduction</w:t>
      </w:r>
      <w:r w:rsidRPr="00946A78">
        <w:rPr>
          <w:rFonts w:ascii="Gisha" w:eastAsia="Gisha" w:hAnsi="Gisha" w:cs="Gisha"/>
          <w:sz w:val="20"/>
          <w:szCs w:val="20"/>
        </w:rPr>
        <w:t xml:space="preserve">, </w:t>
      </w:r>
      <w:r w:rsidRPr="00946A78">
        <w:rPr>
          <w:rFonts w:ascii="Gisha" w:eastAsia="Gisha" w:hAnsi="Gisha" w:cs="Gisha"/>
          <w:i/>
          <w:sz w:val="20"/>
          <w:szCs w:val="20"/>
        </w:rPr>
        <w:t>Materials and Methods</w:t>
      </w:r>
      <w:r w:rsidRPr="00946A78">
        <w:rPr>
          <w:rFonts w:ascii="Gisha" w:eastAsia="Gisha" w:hAnsi="Gisha" w:cs="Gisha"/>
          <w:sz w:val="20"/>
          <w:szCs w:val="20"/>
        </w:rPr>
        <w:t xml:space="preserve">, </w:t>
      </w:r>
      <w:r w:rsidRPr="00946A78">
        <w:rPr>
          <w:rFonts w:ascii="Gisha" w:eastAsia="Gisha" w:hAnsi="Gisha" w:cs="Gisha"/>
          <w:i/>
          <w:sz w:val="20"/>
          <w:szCs w:val="20"/>
        </w:rPr>
        <w:t>Safety Rules and Procedures</w:t>
      </w:r>
      <w:r w:rsidRPr="00946A78">
        <w:rPr>
          <w:rFonts w:ascii="Gisha" w:eastAsia="Gisha" w:hAnsi="Gisha" w:cs="Gisha"/>
          <w:sz w:val="20"/>
          <w:szCs w:val="20"/>
        </w:rPr>
        <w:t xml:space="preserve">, </w:t>
      </w:r>
      <w:r w:rsidRPr="00946A78">
        <w:rPr>
          <w:rFonts w:ascii="Gisha" w:eastAsia="Gisha" w:hAnsi="Gisha" w:cs="Gisha"/>
          <w:i/>
          <w:sz w:val="20"/>
          <w:szCs w:val="20"/>
        </w:rPr>
        <w:t>Results</w:t>
      </w:r>
      <w:r w:rsidRPr="00946A78">
        <w:rPr>
          <w:rFonts w:ascii="Gisha" w:eastAsia="Gisha" w:hAnsi="Gisha" w:cs="Gisha"/>
          <w:sz w:val="20"/>
          <w:szCs w:val="20"/>
        </w:rPr>
        <w:t xml:space="preserve">, </w:t>
      </w:r>
      <w:r w:rsidRPr="00946A78">
        <w:rPr>
          <w:rFonts w:ascii="Gisha" w:eastAsia="Gisha" w:hAnsi="Gisha" w:cs="Gisha"/>
          <w:i/>
          <w:sz w:val="20"/>
          <w:szCs w:val="20"/>
        </w:rPr>
        <w:t xml:space="preserve">Discussion </w:t>
      </w:r>
      <w:r w:rsidRPr="00946A78">
        <w:rPr>
          <w:rFonts w:ascii="Gisha" w:eastAsia="Gisha" w:hAnsi="Gisha" w:cs="Gisha"/>
          <w:sz w:val="20"/>
          <w:szCs w:val="20"/>
        </w:rPr>
        <w:t xml:space="preserve">and </w:t>
      </w:r>
      <w:r w:rsidRPr="00946A78">
        <w:rPr>
          <w:rFonts w:ascii="Gisha" w:eastAsia="Gisha" w:hAnsi="Gisha" w:cs="Gisha"/>
          <w:i/>
          <w:sz w:val="20"/>
          <w:szCs w:val="20"/>
        </w:rPr>
        <w:t>Conclusion</w:t>
      </w:r>
      <w:r w:rsidRPr="00946A78">
        <w:rPr>
          <w:rFonts w:ascii="Gisha" w:eastAsia="Gisha" w:hAnsi="Gisha" w:cs="Gisha"/>
          <w:sz w:val="20"/>
          <w:szCs w:val="20"/>
        </w:rPr>
        <w:t>.</w:t>
      </w:r>
    </w:p>
    <w:p w14:paraId="639CDC0A" w14:textId="77777777" w:rsidR="00946A78" w:rsidRDefault="00946A78">
      <w:pPr>
        <w:spacing w:line="360" w:lineRule="auto"/>
        <w:jc w:val="both"/>
        <w:rPr>
          <w:rFonts w:ascii="Gisha" w:eastAsia="Gisha" w:hAnsi="Gisha" w:cs="Gisha"/>
          <w:b/>
        </w:rPr>
      </w:pPr>
    </w:p>
    <w:p w14:paraId="765699EE" w14:textId="220B30CC" w:rsidR="00ED7B9F" w:rsidRDefault="00ED7B9F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>5. Written Permission of Guardians (required for contestants under the age of 18)</w:t>
      </w:r>
    </w:p>
    <w:p w14:paraId="2D4FD5CB" w14:textId="2EEDA536" w:rsidR="00946A78" w:rsidRDefault="00413AE8">
      <w:pPr>
        <w:spacing w:line="360" w:lineRule="auto"/>
        <w:jc w:val="both"/>
        <w:rPr>
          <w:rFonts w:ascii="Gisha" w:eastAsia="Gisha" w:hAnsi="Gisha" w:cs="Gisha"/>
          <w:bCs/>
          <w:sz w:val="20"/>
          <w:szCs w:val="20"/>
        </w:rPr>
      </w:pPr>
      <w:r w:rsidRPr="00413AE8">
        <w:rPr>
          <w:rFonts w:ascii="Gisha" w:eastAsia="Gisha" w:hAnsi="Gisha" w:cs="Gisha"/>
          <w:bCs/>
          <w:sz w:val="20"/>
          <w:szCs w:val="20"/>
        </w:rPr>
        <w:t xml:space="preserve">Please attach the written permission of a legal guardian for each contestant under the age of 18 to your submission email to </w:t>
      </w:r>
      <w:hyperlink r:id="rId12" w:history="1">
        <w:r w:rsidRPr="00413AE8">
          <w:rPr>
            <w:rStyle w:val="Hyperlink"/>
            <w:rFonts w:ascii="Gisha" w:eastAsia="Gisha" w:hAnsi="Gisha" w:cs="Gisha"/>
            <w:bCs/>
            <w:sz w:val="20"/>
            <w:szCs w:val="20"/>
          </w:rPr>
          <w:t>science@eycn.eu</w:t>
        </w:r>
      </w:hyperlink>
      <w:r w:rsidRPr="00413AE8">
        <w:rPr>
          <w:rFonts w:ascii="Gisha" w:eastAsia="Gisha" w:hAnsi="Gisha" w:cs="Gisha"/>
          <w:bCs/>
          <w:sz w:val="20"/>
          <w:szCs w:val="20"/>
        </w:rPr>
        <w:t>. If any permissions are missing, the entry will not be considered by the judges!</w:t>
      </w:r>
    </w:p>
    <w:p w14:paraId="6DE7D438" w14:textId="71C5583F" w:rsidR="00394807" w:rsidRDefault="00394807">
      <w:pPr>
        <w:spacing w:line="360" w:lineRule="auto"/>
        <w:jc w:val="both"/>
        <w:rPr>
          <w:rFonts w:ascii="Gisha" w:eastAsia="Gisha" w:hAnsi="Gisha" w:cs="Gisha"/>
          <w:bCs/>
          <w:sz w:val="20"/>
          <w:szCs w:val="20"/>
        </w:rPr>
      </w:pPr>
    </w:p>
    <w:p w14:paraId="6F918094" w14:textId="6B964A45" w:rsidR="00394807" w:rsidRDefault="00394807" w:rsidP="00394807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>6. National Contests</w:t>
      </w:r>
    </w:p>
    <w:p w14:paraId="5000D41A" w14:textId="136BB1BB" w:rsidR="00946A78" w:rsidRDefault="00394807" w:rsidP="00394807">
      <w:pPr>
        <w:spacing w:line="360" w:lineRule="auto"/>
        <w:jc w:val="both"/>
        <w:rPr>
          <w:rFonts w:ascii="Gisha" w:eastAsia="Gisha" w:hAnsi="Gisha" w:cs="Gisha"/>
          <w:bCs/>
          <w:sz w:val="20"/>
          <w:szCs w:val="20"/>
        </w:rPr>
      </w:pPr>
      <w:r>
        <w:rPr>
          <w:rFonts w:ascii="Gisha" w:eastAsia="Gisha" w:hAnsi="Gisha" w:cs="Gisha"/>
          <w:bCs/>
          <w:sz w:val="20"/>
          <w:szCs w:val="20"/>
        </w:rPr>
        <w:t>Please confirm whether you agree that your data is shared with the national chemical society of your country if it is hosting a national sub-contest (only applicable in some countries).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94807" w14:paraId="0F79C150" w14:textId="77777777" w:rsidTr="00394807">
        <w:trPr>
          <w:trHeight w:val="70"/>
        </w:trPr>
        <w:tc>
          <w:tcPr>
            <w:tcW w:w="9019" w:type="dxa"/>
          </w:tcPr>
          <w:p w14:paraId="7AC5C093" w14:textId="613CFAFC" w:rsidR="00394807" w:rsidRPr="00440FC9" w:rsidRDefault="00394807" w:rsidP="005348CC">
            <w:pPr>
              <w:spacing w:before="60" w:after="60"/>
              <w:jc w:val="both"/>
              <w:rPr>
                <w:rFonts w:ascii="Gisha" w:eastAsia="Gisha" w:hAnsi="Gisha" w:cs="Gisha"/>
                <w:bCs/>
                <w:sz w:val="20"/>
                <w:szCs w:val="20"/>
              </w:rPr>
            </w:pPr>
            <w:r>
              <w:rPr>
                <w:rFonts w:ascii="Gisha" w:eastAsia="Gisha" w:hAnsi="Gisha" w:cs="Gisha"/>
                <w:bCs/>
                <w:sz w:val="20"/>
                <w:szCs w:val="20"/>
              </w:rPr>
              <w:t>Please enter answer here (Yes or No)!</w:t>
            </w:r>
          </w:p>
        </w:tc>
      </w:tr>
    </w:tbl>
    <w:p w14:paraId="312AD206" w14:textId="77777777" w:rsidR="00394807" w:rsidRPr="00394807" w:rsidRDefault="00394807" w:rsidP="00394807">
      <w:pPr>
        <w:spacing w:line="360" w:lineRule="auto"/>
        <w:jc w:val="both"/>
        <w:rPr>
          <w:rFonts w:ascii="Gisha" w:eastAsia="Gisha" w:hAnsi="Gisha" w:cs="Gisha"/>
          <w:bCs/>
          <w:sz w:val="20"/>
          <w:szCs w:val="20"/>
        </w:rPr>
      </w:pPr>
    </w:p>
    <w:p w14:paraId="065E1170" w14:textId="7865EA26" w:rsidR="00946A78" w:rsidRDefault="00394807">
      <w:pPr>
        <w:spacing w:line="360" w:lineRule="auto"/>
        <w:jc w:val="both"/>
        <w:rPr>
          <w:rFonts w:ascii="Gisha" w:eastAsia="Gisha" w:hAnsi="Gisha" w:cs="Gisha"/>
          <w:b/>
        </w:rPr>
      </w:pPr>
      <w:r>
        <w:rPr>
          <w:rFonts w:ascii="Gisha" w:eastAsia="Gisha" w:hAnsi="Gisha" w:cs="Gisha"/>
          <w:b/>
        </w:rPr>
        <w:t>7</w:t>
      </w:r>
      <w:r w:rsidR="00946A78">
        <w:rPr>
          <w:rFonts w:ascii="Gisha" w:eastAsia="Gisha" w:hAnsi="Gisha" w:cs="Gisha"/>
          <w:b/>
        </w:rPr>
        <w:t>. Rules &amp; Regulations</w:t>
      </w:r>
    </w:p>
    <w:p w14:paraId="6CF38807" w14:textId="54938A48" w:rsidR="0073169B" w:rsidRPr="00413AE8" w:rsidRDefault="00946A78">
      <w:pPr>
        <w:spacing w:line="360" w:lineRule="auto"/>
        <w:jc w:val="both"/>
        <w:rPr>
          <w:rFonts w:ascii="Gisha" w:eastAsia="Gisha" w:hAnsi="Gisha" w:cs="Gisha"/>
          <w:bCs/>
          <w:sz w:val="20"/>
          <w:szCs w:val="20"/>
        </w:rPr>
      </w:pPr>
      <w:r w:rsidRPr="00413AE8">
        <w:rPr>
          <w:rFonts w:ascii="Gisha" w:eastAsia="Gisha" w:hAnsi="Gisha" w:cs="Gisha" w:hint="cs"/>
          <w:bCs/>
          <w:sz w:val="20"/>
          <w:szCs w:val="20"/>
        </w:rPr>
        <w:t xml:space="preserve">By submitting your entry for the Chemistry Rediscovered video competition, you accept the Rules &amp; Regulations, which can be found </w:t>
      </w:r>
      <w:hyperlink r:id="rId13" w:history="1">
        <w:r w:rsidRPr="000001F8">
          <w:rPr>
            <w:rStyle w:val="Hyperlink"/>
            <w:rFonts w:ascii="Gisha" w:eastAsia="Gisha" w:hAnsi="Gisha" w:cs="Gisha" w:hint="cs"/>
            <w:bCs/>
            <w:sz w:val="20"/>
            <w:szCs w:val="20"/>
          </w:rPr>
          <w:t>here</w:t>
        </w:r>
      </w:hyperlink>
      <w:r w:rsidRPr="00413AE8">
        <w:rPr>
          <w:rFonts w:ascii="Gisha" w:eastAsia="Gisha" w:hAnsi="Gisha" w:cs="Gisha" w:hint="cs"/>
          <w:bCs/>
          <w:sz w:val="20"/>
          <w:szCs w:val="20"/>
        </w:rPr>
        <w:t xml:space="preserve">. </w:t>
      </w:r>
      <w:r w:rsidR="0073169B" w:rsidRPr="00413AE8">
        <w:rPr>
          <w:rFonts w:ascii="Gisha" w:eastAsia="Gisha" w:hAnsi="Gisha" w:cs="Gisha" w:hint="cs"/>
          <w:bCs/>
          <w:sz w:val="20"/>
          <w:szCs w:val="20"/>
        </w:rPr>
        <w:t>The deadline for submission is the 30</w:t>
      </w:r>
      <w:r w:rsidR="0073169B" w:rsidRPr="00413AE8">
        <w:rPr>
          <w:rFonts w:ascii="Gisha" w:eastAsia="Gisha" w:hAnsi="Gisha" w:cs="Gisha" w:hint="cs"/>
          <w:bCs/>
          <w:sz w:val="20"/>
          <w:szCs w:val="20"/>
          <w:vertAlign w:val="superscript"/>
        </w:rPr>
        <w:t>th</w:t>
      </w:r>
      <w:r w:rsidR="0073169B" w:rsidRPr="00413AE8">
        <w:rPr>
          <w:rFonts w:ascii="Gisha" w:eastAsia="Gisha" w:hAnsi="Gisha" w:cs="Gisha" w:hint="cs"/>
          <w:bCs/>
          <w:sz w:val="20"/>
          <w:szCs w:val="20"/>
        </w:rPr>
        <w:t xml:space="preserve"> September 2021. Any submissions that reach us after </w:t>
      </w:r>
      <w:r w:rsidR="00413AE8">
        <w:rPr>
          <w:rFonts w:ascii="Gisha" w:eastAsia="Gisha" w:hAnsi="Gisha" w:cs="Gisha"/>
          <w:bCs/>
          <w:sz w:val="20"/>
          <w:szCs w:val="20"/>
        </w:rPr>
        <w:t>this</w:t>
      </w:r>
      <w:r w:rsidR="0073169B" w:rsidRPr="00413AE8">
        <w:rPr>
          <w:rFonts w:ascii="Gisha" w:eastAsia="Gisha" w:hAnsi="Gisha" w:cs="Gisha" w:hint="cs"/>
          <w:bCs/>
          <w:sz w:val="20"/>
          <w:szCs w:val="20"/>
        </w:rPr>
        <w:t xml:space="preserve"> deadline will not be considered</w:t>
      </w:r>
      <w:r w:rsidR="00413AE8">
        <w:rPr>
          <w:rFonts w:ascii="Gisha" w:eastAsia="Gisha" w:hAnsi="Gisha" w:cs="Gisha"/>
          <w:bCs/>
          <w:sz w:val="20"/>
          <w:szCs w:val="20"/>
        </w:rPr>
        <w:t xml:space="preserve"> by the judges</w:t>
      </w:r>
      <w:r w:rsidR="0073169B" w:rsidRPr="00413AE8">
        <w:rPr>
          <w:rFonts w:ascii="Gisha" w:eastAsia="Gisha" w:hAnsi="Gisha" w:cs="Gisha" w:hint="cs"/>
          <w:bCs/>
          <w:sz w:val="20"/>
          <w:szCs w:val="20"/>
        </w:rPr>
        <w:t>!</w:t>
      </w:r>
    </w:p>
    <w:p w14:paraId="5D410A0C" w14:textId="232B5384" w:rsidR="00946A78" w:rsidRPr="00413AE8" w:rsidRDefault="00946A78">
      <w:pPr>
        <w:spacing w:line="360" w:lineRule="auto"/>
        <w:jc w:val="both"/>
        <w:rPr>
          <w:rFonts w:ascii="Gisha" w:eastAsia="Gisha" w:hAnsi="Gisha" w:cs="Gisha"/>
          <w:b/>
          <w:sz w:val="20"/>
          <w:szCs w:val="20"/>
        </w:rPr>
      </w:pPr>
    </w:p>
    <w:p w14:paraId="155688E4" w14:textId="565234B6" w:rsidR="00413AE8" w:rsidRPr="00413AE8" w:rsidRDefault="0073169B">
      <w:pPr>
        <w:spacing w:line="360" w:lineRule="auto"/>
        <w:jc w:val="both"/>
        <w:rPr>
          <w:rFonts w:ascii="Gisha" w:eastAsia="Gisha" w:hAnsi="Gisha" w:cs="Gisha"/>
          <w:b/>
          <w:sz w:val="20"/>
          <w:szCs w:val="20"/>
        </w:rPr>
      </w:pPr>
      <w:r w:rsidRPr="00413AE8">
        <w:rPr>
          <w:rFonts w:ascii="Gisha" w:eastAsia="Gisha" w:hAnsi="Gisha" w:cs="Gisha" w:hint="cs"/>
          <w:b/>
          <w:sz w:val="20"/>
          <w:szCs w:val="20"/>
        </w:rPr>
        <w:t>In the days after your submission, you will receive a short confirmation of receival.</w:t>
      </w:r>
      <w:r w:rsidR="00413AE8" w:rsidRPr="00413AE8">
        <w:rPr>
          <w:rFonts w:ascii="Gisha" w:eastAsia="Gisha" w:hAnsi="Gisha" w:cs="Gisha" w:hint="cs"/>
          <w:b/>
          <w:sz w:val="20"/>
          <w:szCs w:val="20"/>
        </w:rPr>
        <w:t xml:space="preserve"> If you do not receive this confirmation, please reach out to make sure everything worked!</w:t>
      </w:r>
    </w:p>
    <w:sectPr w:rsidR="00413AE8" w:rsidRPr="00413AE8" w:rsidSect="00440FC9"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28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20BE" w14:textId="77777777" w:rsidR="00BA71BB" w:rsidRDefault="00BA71BB">
      <w:pPr>
        <w:spacing w:line="240" w:lineRule="auto"/>
      </w:pPr>
      <w:r>
        <w:separator/>
      </w:r>
    </w:p>
  </w:endnote>
  <w:endnote w:type="continuationSeparator" w:id="0">
    <w:p w14:paraId="6031C526" w14:textId="77777777" w:rsidR="00BA71BB" w:rsidRDefault="00BA71BB">
      <w:pPr>
        <w:spacing w:line="240" w:lineRule="auto"/>
      </w:pPr>
      <w:r>
        <w:continuationSeparator/>
      </w:r>
    </w:p>
  </w:endnote>
  <w:endnote w:type="continuationNotice" w:id="1">
    <w:p w14:paraId="7704FE31" w14:textId="77777777" w:rsidR="00BA71BB" w:rsidRDefault="00BA71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15B6" w14:textId="6B2463BF" w:rsidR="005E26A8" w:rsidRDefault="00440FC9" w:rsidP="00440FC9">
    <w:r>
      <w:rPr>
        <w:rFonts w:ascii="Cambria" w:eastAsia="Cambria" w:hAnsi="Cambria" w:cs="Cambria"/>
        <w:i/>
      </w:rPr>
      <w:t xml:space="preserve">Contact: </w:t>
    </w:r>
    <w:r w:rsidR="005A4B1A">
      <w:rPr>
        <w:rFonts w:ascii="Cambria" w:eastAsia="Cambria" w:hAnsi="Cambria" w:cs="Cambria"/>
        <w:i/>
      </w:rPr>
      <w:t>Sebastian Balser</w:t>
    </w:r>
    <w:r>
      <w:rPr>
        <w:rFonts w:ascii="Cambria" w:eastAsia="Cambria" w:hAnsi="Cambria" w:cs="Cambria"/>
        <w:i/>
      </w:rPr>
      <w:t xml:space="preserve">, </w:t>
    </w:r>
    <w:hyperlink r:id="rId1">
      <w:r>
        <w:rPr>
          <w:rFonts w:ascii="Cambria" w:eastAsia="Cambria" w:hAnsi="Cambria" w:cs="Cambria"/>
          <w:i/>
          <w:color w:val="1155CC"/>
          <w:u w:val="single"/>
        </w:rPr>
        <w:t>science@eycn.eu</w:t>
      </w:r>
    </w:hyperlink>
    <w:r>
      <w:tab/>
    </w:r>
    <w:r>
      <w:tab/>
    </w:r>
    <w:r>
      <w:tab/>
    </w:r>
    <w:r>
      <w:tab/>
      <w:t xml:space="preserve">           Page </w:t>
    </w:r>
    <w:r w:rsidR="00D304CF">
      <w:fldChar w:fldCharType="begin"/>
    </w:r>
    <w:r w:rsidR="00D304CF">
      <w:instrText>PAGE</w:instrText>
    </w:r>
    <w:r w:rsidR="00D304CF">
      <w:fldChar w:fldCharType="separate"/>
    </w:r>
    <w:r w:rsidR="00D176FE">
      <w:rPr>
        <w:noProof/>
      </w:rPr>
      <w:t>2</w:t>
    </w:r>
    <w:r w:rsidR="00D304CF">
      <w:fldChar w:fldCharType="end"/>
    </w:r>
    <w:r>
      <w:t xml:space="preserve"> of </w:t>
    </w:r>
    <w:r w:rsidR="00413AE8">
      <w:fldChar w:fldCharType="begin"/>
    </w:r>
    <w:r w:rsidR="00413AE8">
      <w:instrText xml:space="preserve"> NUMPAGES  \# "0" \* Arabic  \* MERGEFORMAT </w:instrText>
    </w:r>
    <w:r w:rsidR="00413AE8">
      <w:fldChar w:fldCharType="separate"/>
    </w:r>
    <w:r w:rsidR="00413AE8">
      <w:rPr>
        <w:noProof/>
      </w:rPr>
      <w:t>3</w:t>
    </w:r>
    <w:r w:rsidR="00413AE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D72F" w14:textId="1F73A480" w:rsidR="005E26A8" w:rsidRDefault="00D304CF" w:rsidP="00440FC9">
    <w:r>
      <w:rPr>
        <w:rFonts w:ascii="Cambria" w:eastAsia="Cambria" w:hAnsi="Cambria" w:cs="Cambria"/>
        <w:i/>
      </w:rPr>
      <w:t xml:space="preserve">Contact: </w:t>
    </w:r>
    <w:r w:rsidR="005A4B1A">
      <w:rPr>
        <w:rFonts w:ascii="Cambria" w:eastAsia="Cambria" w:hAnsi="Cambria" w:cs="Cambria"/>
        <w:i/>
      </w:rPr>
      <w:t>Sebastian Balser</w:t>
    </w:r>
    <w:r>
      <w:rPr>
        <w:rFonts w:ascii="Cambria" w:eastAsia="Cambria" w:hAnsi="Cambria" w:cs="Cambria"/>
        <w:i/>
      </w:rPr>
      <w:t xml:space="preserve">, </w:t>
    </w:r>
    <w:hyperlink r:id="rId1">
      <w:r>
        <w:rPr>
          <w:rFonts w:ascii="Cambria" w:eastAsia="Cambria" w:hAnsi="Cambria" w:cs="Cambria"/>
          <w:i/>
          <w:color w:val="1155CC"/>
          <w:u w:val="single"/>
        </w:rPr>
        <w:t>science@eycn.eu</w:t>
      </w:r>
    </w:hyperlink>
    <w:r w:rsidR="00440FC9">
      <w:tab/>
    </w:r>
    <w:r w:rsidR="00440FC9">
      <w:tab/>
    </w:r>
    <w:r w:rsidR="00440FC9">
      <w:tab/>
    </w:r>
    <w:r w:rsidR="00440FC9">
      <w:tab/>
      <w:t xml:space="preserve">           Page </w:t>
    </w:r>
    <w:r w:rsidR="00440FC9">
      <w:fldChar w:fldCharType="begin"/>
    </w:r>
    <w:r w:rsidR="00440FC9">
      <w:instrText>PAGE</w:instrText>
    </w:r>
    <w:r w:rsidR="00440FC9">
      <w:fldChar w:fldCharType="separate"/>
    </w:r>
    <w:r w:rsidR="00440FC9">
      <w:t>2</w:t>
    </w:r>
    <w:r w:rsidR="00440FC9">
      <w:fldChar w:fldCharType="end"/>
    </w:r>
    <w:r w:rsidR="00440FC9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85FB" w14:textId="77777777" w:rsidR="00BA71BB" w:rsidRDefault="00BA71BB">
      <w:pPr>
        <w:spacing w:line="240" w:lineRule="auto"/>
      </w:pPr>
      <w:r>
        <w:separator/>
      </w:r>
    </w:p>
  </w:footnote>
  <w:footnote w:type="continuationSeparator" w:id="0">
    <w:p w14:paraId="6C32C8A5" w14:textId="77777777" w:rsidR="00BA71BB" w:rsidRDefault="00BA71BB">
      <w:pPr>
        <w:spacing w:line="240" w:lineRule="auto"/>
      </w:pPr>
      <w:r>
        <w:continuationSeparator/>
      </w:r>
    </w:p>
  </w:footnote>
  <w:footnote w:type="continuationNotice" w:id="1">
    <w:p w14:paraId="39F5A242" w14:textId="77777777" w:rsidR="00BA71BB" w:rsidRDefault="00BA71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7136" w14:textId="77777777" w:rsidR="005E26A8" w:rsidRDefault="00D176FE">
    <w:pPr>
      <w:jc w:val="right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  <w:noProof/>
      </w:rPr>
      <w:drawing>
        <wp:anchor distT="0" distB="0" distL="114300" distR="114300" simplePos="0" relativeHeight="251660288" behindDoc="0" locked="0" layoutInCell="1" allowOverlap="1" wp14:anchorId="1D071302" wp14:editId="3370F13E">
          <wp:simplePos x="0" y="0"/>
          <wp:positionH relativeFrom="margin">
            <wp:posOffset>4907915</wp:posOffset>
          </wp:positionH>
          <wp:positionV relativeFrom="paragraph">
            <wp:posOffset>135890</wp:posOffset>
          </wp:positionV>
          <wp:extent cx="825500" cy="768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7" t="4192" r="8377" b="7186"/>
                  <a:stretch/>
                </pic:blipFill>
                <pic:spPr bwMode="auto">
                  <a:xfrm>
                    <a:off x="0" y="0"/>
                    <a:ext cx="825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i/>
        <w:noProof/>
      </w:rPr>
      <w:drawing>
        <wp:anchor distT="0" distB="0" distL="114300" distR="114300" simplePos="0" relativeHeight="251659264" behindDoc="0" locked="0" layoutInCell="1" allowOverlap="1" wp14:anchorId="0EE3B63C" wp14:editId="50D2E60D">
          <wp:simplePos x="0" y="0"/>
          <wp:positionH relativeFrom="margin">
            <wp:posOffset>0</wp:posOffset>
          </wp:positionH>
          <wp:positionV relativeFrom="paragraph">
            <wp:posOffset>161556</wp:posOffset>
          </wp:positionV>
          <wp:extent cx="1911350" cy="73088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D96"/>
    <w:multiLevelType w:val="multilevel"/>
    <w:tmpl w:val="1AD84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CF4434"/>
    <w:multiLevelType w:val="hybridMultilevel"/>
    <w:tmpl w:val="CAD27370"/>
    <w:lvl w:ilvl="0" w:tplc="2FE4855E">
      <w:numFmt w:val="bullet"/>
      <w:lvlText w:val="-"/>
      <w:lvlJc w:val="left"/>
      <w:pPr>
        <w:ind w:left="720" w:hanging="360"/>
      </w:pPr>
      <w:rPr>
        <w:rFonts w:ascii="Gisha" w:eastAsia="Gisha" w:hAnsi="Gisha" w:cs="Gisha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74E"/>
    <w:multiLevelType w:val="hybridMultilevel"/>
    <w:tmpl w:val="B822679C"/>
    <w:lvl w:ilvl="0" w:tplc="642C5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6555"/>
    <w:multiLevelType w:val="hybridMultilevel"/>
    <w:tmpl w:val="B93A60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DF8"/>
    <w:multiLevelType w:val="multilevel"/>
    <w:tmpl w:val="8806B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5A2A7B"/>
    <w:multiLevelType w:val="multilevel"/>
    <w:tmpl w:val="CBB6B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EB1C17"/>
    <w:multiLevelType w:val="hybridMultilevel"/>
    <w:tmpl w:val="8B0E24D2"/>
    <w:lvl w:ilvl="0" w:tplc="72B297CA">
      <w:start w:val="1"/>
      <w:numFmt w:val="bullet"/>
      <w:lvlText w:val="-"/>
      <w:lvlJc w:val="left"/>
      <w:pPr>
        <w:ind w:left="720" w:hanging="360"/>
      </w:pPr>
      <w:rPr>
        <w:rFonts w:ascii="Gisha" w:hAnsi="Gish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0DBA"/>
    <w:multiLevelType w:val="multilevel"/>
    <w:tmpl w:val="8FC28F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2056D9"/>
    <w:multiLevelType w:val="hybridMultilevel"/>
    <w:tmpl w:val="30964D68"/>
    <w:lvl w:ilvl="0" w:tplc="87DC9134">
      <w:start w:val="1"/>
      <w:numFmt w:val="bullet"/>
      <w:lvlText w:val="–"/>
      <w:lvlJc w:val="left"/>
      <w:pPr>
        <w:ind w:left="720" w:hanging="360"/>
      </w:pPr>
      <w:rPr>
        <w:rFonts w:ascii="Gisha" w:hAnsi="Gish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1350"/>
    <w:multiLevelType w:val="multilevel"/>
    <w:tmpl w:val="1DB873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A8"/>
    <w:rsid w:val="000001F8"/>
    <w:rsid w:val="000076AF"/>
    <w:rsid w:val="0001132C"/>
    <w:rsid w:val="00031640"/>
    <w:rsid w:val="001674D8"/>
    <w:rsid w:val="001A1096"/>
    <w:rsid w:val="00332FE9"/>
    <w:rsid w:val="00394807"/>
    <w:rsid w:val="003A514D"/>
    <w:rsid w:val="003C211A"/>
    <w:rsid w:val="003F3990"/>
    <w:rsid w:val="004028C5"/>
    <w:rsid w:val="00413AE8"/>
    <w:rsid w:val="00440FC9"/>
    <w:rsid w:val="004A5371"/>
    <w:rsid w:val="004A6945"/>
    <w:rsid w:val="004D6C1E"/>
    <w:rsid w:val="0057454D"/>
    <w:rsid w:val="005A07B2"/>
    <w:rsid w:val="005A4B1A"/>
    <w:rsid w:val="005E26A8"/>
    <w:rsid w:val="006001C2"/>
    <w:rsid w:val="00624FBD"/>
    <w:rsid w:val="006D14E3"/>
    <w:rsid w:val="0073169B"/>
    <w:rsid w:val="007667CE"/>
    <w:rsid w:val="007D5DBB"/>
    <w:rsid w:val="00946A78"/>
    <w:rsid w:val="00950791"/>
    <w:rsid w:val="00A43A0E"/>
    <w:rsid w:val="00A46927"/>
    <w:rsid w:val="00A93674"/>
    <w:rsid w:val="00B036FD"/>
    <w:rsid w:val="00B179C7"/>
    <w:rsid w:val="00B414E5"/>
    <w:rsid w:val="00BA71BB"/>
    <w:rsid w:val="00BB3B6C"/>
    <w:rsid w:val="00BE43B9"/>
    <w:rsid w:val="00C1066D"/>
    <w:rsid w:val="00C9539D"/>
    <w:rsid w:val="00CC7B03"/>
    <w:rsid w:val="00D176FE"/>
    <w:rsid w:val="00D304CF"/>
    <w:rsid w:val="00E7240C"/>
    <w:rsid w:val="00E74B0D"/>
    <w:rsid w:val="00E85F59"/>
    <w:rsid w:val="00E878DE"/>
    <w:rsid w:val="00ED7B9F"/>
    <w:rsid w:val="00F203BC"/>
    <w:rsid w:val="00FB4007"/>
    <w:rsid w:val="00FB5077"/>
    <w:rsid w:val="00FC1D5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D05AC9"/>
  <w15:docId w15:val="{9956B374-3E3B-40CF-8FBE-A283D37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4E3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D176F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6FE"/>
  </w:style>
  <w:style w:type="paragraph" w:styleId="Fuzeile">
    <w:name w:val="footer"/>
    <w:basedOn w:val="Standard"/>
    <w:link w:val="FuzeileZchn"/>
    <w:uiPriority w:val="99"/>
    <w:unhideWhenUsed/>
    <w:rsid w:val="00D176F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6FE"/>
  </w:style>
  <w:style w:type="character" w:styleId="Kommentarzeichen">
    <w:name w:val="annotation reference"/>
    <w:basedOn w:val="Absatz-Standardschriftart"/>
    <w:uiPriority w:val="99"/>
    <w:semiHidden/>
    <w:unhideWhenUsed/>
    <w:rsid w:val="00CC7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B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B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B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74D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4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74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E43B9"/>
    <w:pPr>
      <w:ind w:left="720"/>
      <w:contextualSpacing/>
    </w:pPr>
  </w:style>
  <w:style w:type="paragraph" w:styleId="berarbeitung">
    <w:name w:val="Revision"/>
    <w:hidden/>
    <w:uiPriority w:val="99"/>
    <w:semiHidden/>
    <w:rsid w:val="004D6C1E"/>
    <w:pPr>
      <w:spacing w:line="240" w:lineRule="auto"/>
    </w:pPr>
  </w:style>
  <w:style w:type="table" w:styleId="Tabellenraster">
    <w:name w:val="Table Grid"/>
    <w:basedOn w:val="NormaleTabelle"/>
    <w:uiPriority w:val="39"/>
    <w:rsid w:val="00440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eycn.eu" TargetMode="External"/><Relationship Id="rId13" Type="http://schemas.openxmlformats.org/officeDocument/2006/relationships/hyperlink" Target="http://bit.ly/CR2021-Ru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ence@eyc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eyc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romsma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ce@eycn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ce@eyc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043D-2D21-4CFA-9757-AB87CBE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Maximilian Menche</cp:lastModifiedBy>
  <cp:revision>10</cp:revision>
  <dcterms:created xsi:type="dcterms:W3CDTF">2021-01-23T14:36:00Z</dcterms:created>
  <dcterms:modified xsi:type="dcterms:W3CDTF">2021-03-10T15:53:00Z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documentId_4699</vt:lpwstr>
  </property>
  <property fmtid="{D5CDD505-2E9C-101B-9397-08002B2CF9AE}" pid="3" name="grammarly_documentContext">
    <vt:lpwstr>{"goals":[],"domain":"general","emotions":[],"dialect":"british"}</vt:lpwstr>
  </property>
</Properties>
</file>